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A3EF" w14:textId="6C2EFA84" w:rsidR="00AA5C14" w:rsidRPr="003A2657" w:rsidRDefault="003F28E5" w:rsidP="003A2657">
      <w:pPr>
        <w:pStyle w:val="Nagwek1"/>
        <w:spacing w:before="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49044235"/>
      <w:r w:rsidRPr="003F28E5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50</w:t>
      </w:r>
      <w:r w:rsidRPr="003F28E5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11654</w:t>
      </w:r>
      <w:r w:rsidRPr="003F28E5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3F28E5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3F28E5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3F28E5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3F28E5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19 grudnia </w:t>
      </w:r>
      <w:r w:rsidRPr="003F28E5">
        <w:rPr>
          <w:rFonts w:ascii="Arial" w:eastAsia="Times New Roman" w:hAnsi="Arial" w:cs="Arial"/>
          <w:color w:val="000000"/>
          <w:sz w:val="24"/>
          <w:szCs w:val="24"/>
        </w:rPr>
        <w:t>2023 r.</w:t>
      </w:r>
      <w:bookmarkEnd w:id="0"/>
      <w:r w:rsidR="003A2657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AA5C14" w:rsidRPr="003A2657">
        <w:rPr>
          <w:rFonts w:ascii="Arial" w:hAnsi="Arial" w:cs="Arial"/>
          <w:b/>
          <w:color w:val="000000" w:themeColor="text1"/>
          <w:sz w:val="24"/>
          <w:szCs w:val="24"/>
        </w:rPr>
        <w:t>w sprawie przyznania rocznej nagrody za 202</w:t>
      </w:r>
      <w:r w:rsidR="003A2657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AA5C14" w:rsidRPr="003A2657">
        <w:rPr>
          <w:rFonts w:ascii="Arial" w:hAnsi="Arial" w:cs="Arial"/>
          <w:b/>
          <w:color w:val="000000" w:themeColor="text1"/>
          <w:sz w:val="24"/>
          <w:szCs w:val="24"/>
        </w:rPr>
        <w:t xml:space="preserve"> r. </w:t>
      </w:r>
      <w:r w:rsidR="003A2657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AA5C14" w:rsidRPr="003A2657">
        <w:rPr>
          <w:rFonts w:ascii="Arial" w:hAnsi="Arial" w:cs="Arial"/>
          <w:b/>
          <w:color w:val="000000" w:themeColor="text1"/>
          <w:sz w:val="24"/>
          <w:szCs w:val="24"/>
        </w:rPr>
        <w:t>Dyrektorowi</w:t>
      </w:r>
      <w:r w:rsidR="003A265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A5C14" w:rsidRPr="003A2657">
        <w:rPr>
          <w:rFonts w:ascii="Arial" w:hAnsi="Arial" w:cs="Arial"/>
          <w:b/>
          <w:color w:val="000000" w:themeColor="text1"/>
          <w:sz w:val="24"/>
          <w:szCs w:val="24"/>
        </w:rPr>
        <w:t>Klinicznego Szpitala Wojewódzkiego Nr 2 im. Św. Jadwigi Królowej w Rzeszowie.</w:t>
      </w:r>
    </w:p>
    <w:p w14:paraId="1394C079" w14:textId="77777777" w:rsidR="00AA5C14" w:rsidRPr="00600AEF" w:rsidRDefault="00AA5C14" w:rsidP="00926FE2">
      <w:pPr>
        <w:overflowPunct w:val="0"/>
        <w:autoSpaceDE w:val="0"/>
        <w:autoSpaceDN w:val="0"/>
        <w:adjustRightInd w:val="0"/>
        <w:spacing w:before="240" w:line="240" w:lineRule="auto"/>
        <w:rPr>
          <w:rFonts w:ascii="Arial" w:hAnsi="Arial" w:cs="Arial"/>
          <w:szCs w:val="24"/>
        </w:rPr>
      </w:pPr>
      <w:r w:rsidRPr="00600AEF">
        <w:rPr>
          <w:rFonts w:ascii="Arial" w:hAnsi="Arial" w:cs="Arial"/>
          <w:szCs w:val="24"/>
        </w:rPr>
        <w:t xml:space="preserve">Działając na podstawie art. 5 ust. 3 i art. 10 ust. 1, 6 i 7 ustawy z dnia 3 marca </w:t>
      </w:r>
      <w:r w:rsidRPr="00600AEF">
        <w:rPr>
          <w:rFonts w:ascii="Arial" w:hAnsi="Arial" w:cs="Arial"/>
          <w:szCs w:val="24"/>
        </w:rPr>
        <w:br/>
        <w:t xml:space="preserve">2000 r. o wynagradzaniu osób kierujących niektórymi podmiotami prawnymi </w:t>
      </w:r>
      <w:r w:rsidRPr="00600AEF">
        <w:rPr>
          <w:rFonts w:ascii="Arial" w:hAnsi="Arial" w:cs="Arial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</w:t>
      </w:r>
      <w:r w:rsidR="00D808F5">
        <w:rPr>
          <w:rFonts w:ascii="Arial" w:hAnsi="Arial" w:cs="Arial"/>
          <w:szCs w:val="24"/>
        </w:rPr>
        <w:t xml:space="preserve">z </w:t>
      </w:r>
      <w:proofErr w:type="spellStart"/>
      <w:r w:rsidR="00D808F5">
        <w:rPr>
          <w:rFonts w:ascii="Arial" w:hAnsi="Arial" w:cs="Arial"/>
          <w:szCs w:val="24"/>
        </w:rPr>
        <w:t>późn</w:t>
      </w:r>
      <w:proofErr w:type="spellEnd"/>
      <w:r w:rsidR="00D808F5">
        <w:rPr>
          <w:rFonts w:ascii="Arial" w:hAnsi="Arial" w:cs="Arial"/>
          <w:szCs w:val="24"/>
        </w:rPr>
        <w:t xml:space="preserve">. zm. </w:t>
      </w:r>
      <w:r w:rsidRPr="00600AEF">
        <w:rPr>
          <w:rFonts w:ascii="Arial" w:hAnsi="Arial" w:cs="Arial"/>
          <w:szCs w:val="24"/>
        </w:rPr>
        <w:t xml:space="preserve">oraz uchwały </w:t>
      </w:r>
      <w:r w:rsidR="00D808F5">
        <w:rPr>
          <w:rFonts w:ascii="Arial" w:hAnsi="Arial" w:cs="Arial"/>
          <w:szCs w:val="24"/>
        </w:rPr>
        <w:br/>
      </w:r>
      <w:r w:rsidRPr="00600AEF">
        <w:rPr>
          <w:rFonts w:ascii="Arial" w:hAnsi="Arial" w:cs="Arial"/>
          <w:szCs w:val="24"/>
        </w:rPr>
        <w:t xml:space="preserve">Nr </w:t>
      </w:r>
      <w:r w:rsidR="003A2657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/6</w:t>
      </w:r>
      <w:r w:rsidR="003A2657">
        <w:rPr>
          <w:rFonts w:ascii="Arial" w:hAnsi="Arial" w:cs="Arial"/>
          <w:szCs w:val="24"/>
        </w:rPr>
        <w:t>87</w:t>
      </w:r>
      <w:r>
        <w:rPr>
          <w:rFonts w:ascii="Arial" w:hAnsi="Arial" w:cs="Arial"/>
          <w:szCs w:val="24"/>
        </w:rPr>
        <w:t>/202</w:t>
      </w:r>
      <w:r w:rsidR="003A2657">
        <w:rPr>
          <w:rFonts w:ascii="Arial" w:hAnsi="Arial" w:cs="Arial"/>
          <w:szCs w:val="24"/>
        </w:rPr>
        <w:t>3</w:t>
      </w:r>
      <w:r w:rsidRPr="00600AEF">
        <w:rPr>
          <w:rFonts w:ascii="Arial" w:hAnsi="Arial" w:cs="Arial"/>
          <w:szCs w:val="24"/>
        </w:rPr>
        <w:t xml:space="preserve"> Rady Społecznej </w:t>
      </w:r>
      <w:r>
        <w:rPr>
          <w:rFonts w:ascii="Arial" w:hAnsi="Arial" w:cs="Arial"/>
          <w:szCs w:val="24"/>
        </w:rPr>
        <w:t>Klinicznego Szpitala Wojewódzkiego Nr 2</w:t>
      </w:r>
      <w:r w:rsidR="00D808F5">
        <w:rPr>
          <w:rFonts w:ascii="Arial" w:hAnsi="Arial" w:cs="Arial"/>
          <w:szCs w:val="24"/>
        </w:rPr>
        <w:t xml:space="preserve"> im. Św. Jadwigi Królowej </w:t>
      </w:r>
      <w:r>
        <w:rPr>
          <w:rFonts w:ascii="Arial" w:hAnsi="Arial" w:cs="Arial"/>
          <w:szCs w:val="24"/>
        </w:rPr>
        <w:t xml:space="preserve">w Rzeszowie z dnia </w:t>
      </w:r>
      <w:r w:rsidR="003A2657">
        <w:rPr>
          <w:rFonts w:ascii="Arial" w:hAnsi="Arial" w:cs="Arial"/>
          <w:szCs w:val="24"/>
        </w:rPr>
        <w:t>13 czerwca</w:t>
      </w:r>
      <w:r>
        <w:rPr>
          <w:rFonts w:ascii="Arial" w:hAnsi="Arial" w:cs="Arial"/>
          <w:szCs w:val="24"/>
        </w:rPr>
        <w:t xml:space="preserve"> 202</w:t>
      </w:r>
      <w:r w:rsidR="003A2657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r. w sprawie wniosku </w:t>
      </w:r>
      <w:r w:rsidR="00D808F5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o przyznanie Pani Barbarze Rogowskiej Dyrektorowi Klinicznego Szpitala Wojewódzkiego Nr 2 im. Św. Jadwigi Królowej w Rzeszowie jednorazowej nagrody rocznej za 202</w:t>
      </w:r>
      <w:r w:rsidR="003A2657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r.</w:t>
      </w:r>
    </w:p>
    <w:p w14:paraId="4CA8A1B8" w14:textId="77777777" w:rsidR="00AA5C14" w:rsidRPr="00600AEF" w:rsidRDefault="00AA5C14" w:rsidP="00926FE2">
      <w:pPr>
        <w:overflowPunct w:val="0"/>
        <w:autoSpaceDE w:val="0"/>
        <w:autoSpaceDN w:val="0"/>
        <w:adjustRightInd w:val="0"/>
        <w:spacing w:before="240" w:line="240" w:lineRule="auto"/>
        <w:ind w:left="2124"/>
        <w:jc w:val="left"/>
        <w:rPr>
          <w:rFonts w:ascii="Arial" w:hAnsi="Arial" w:cs="Arial"/>
          <w:b/>
          <w:szCs w:val="24"/>
        </w:rPr>
      </w:pPr>
      <w:r w:rsidRPr="00600AEF">
        <w:rPr>
          <w:rFonts w:ascii="Arial" w:hAnsi="Arial" w:cs="Arial"/>
          <w:b/>
          <w:szCs w:val="24"/>
        </w:rPr>
        <w:t xml:space="preserve">Zarząd Województwa Podkarpackiego </w:t>
      </w:r>
    </w:p>
    <w:p w14:paraId="7C50FFC9" w14:textId="77777777" w:rsidR="00AA5C14" w:rsidRDefault="00AA5C14" w:rsidP="00AA5C14">
      <w:pPr>
        <w:overflowPunct w:val="0"/>
        <w:autoSpaceDE w:val="0"/>
        <w:autoSpaceDN w:val="0"/>
        <w:adjustRightInd w:val="0"/>
        <w:spacing w:line="240" w:lineRule="auto"/>
        <w:ind w:left="2832"/>
        <w:jc w:val="left"/>
        <w:rPr>
          <w:rFonts w:ascii="Arial" w:hAnsi="Arial" w:cs="Arial"/>
          <w:b/>
          <w:szCs w:val="24"/>
        </w:rPr>
      </w:pPr>
      <w:r w:rsidRPr="00600AEF">
        <w:rPr>
          <w:rFonts w:ascii="Arial" w:hAnsi="Arial" w:cs="Arial"/>
          <w:b/>
          <w:szCs w:val="24"/>
        </w:rPr>
        <w:t>uchwala, co następuje:</w:t>
      </w:r>
    </w:p>
    <w:p w14:paraId="77D81105" w14:textId="77777777" w:rsidR="003F28E5" w:rsidRPr="00600AEF" w:rsidRDefault="003F28E5" w:rsidP="00AA5C14">
      <w:pPr>
        <w:overflowPunct w:val="0"/>
        <w:autoSpaceDE w:val="0"/>
        <w:autoSpaceDN w:val="0"/>
        <w:adjustRightInd w:val="0"/>
        <w:spacing w:line="240" w:lineRule="auto"/>
        <w:ind w:left="2832"/>
        <w:jc w:val="left"/>
        <w:rPr>
          <w:rFonts w:ascii="Arial" w:hAnsi="Arial" w:cs="Arial"/>
          <w:b/>
          <w:szCs w:val="24"/>
        </w:rPr>
      </w:pPr>
    </w:p>
    <w:p w14:paraId="4A71AA18" w14:textId="77777777" w:rsidR="00AA5C14" w:rsidRPr="003A2657" w:rsidRDefault="00AA5C14" w:rsidP="003A2657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A2657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0597401A" w14:textId="77777777" w:rsidR="00AA5C14" w:rsidRPr="00600AEF" w:rsidRDefault="00AA5C14" w:rsidP="00AA5C14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 w:rsidRPr="00600AEF">
        <w:rPr>
          <w:rFonts w:ascii="Arial" w:hAnsi="Arial" w:cs="Arial"/>
          <w:szCs w:val="24"/>
        </w:rPr>
        <w:t xml:space="preserve">Przyznaje się </w:t>
      </w:r>
      <w:r w:rsidRPr="00600AEF">
        <w:rPr>
          <w:rFonts w:ascii="Arial" w:hAnsi="Arial" w:cs="Arial"/>
          <w:b/>
          <w:szCs w:val="24"/>
        </w:rPr>
        <w:t xml:space="preserve">Pani </w:t>
      </w:r>
      <w:r>
        <w:rPr>
          <w:rFonts w:ascii="Arial" w:hAnsi="Arial" w:cs="Arial"/>
          <w:b/>
          <w:szCs w:val="24"/>
        </w:rPr>
        <w:t>Barbarze Rogowskiej</w:t>
      </w:r>
      <w:r w:rsidRPr="00600AEF">
        <w:rPr>
          <w:rFonts w:ascii="Arial" w:hAnsi="Arial" w:cs="Arial"/>
          <w:szCs w:val="24"/>
        </w:rPr>
        <w:t xml:space="preserve"> - Dyrektorowi </w:t>
      </w:r>
      <w:r>
        <w:rPr>
          <w:rFonts w:ascii="Arial" w:hAnsi="Arial" w:cs="Arial"/>
          <w:szCs w:val="24"/>
        </w:rPr>
        <w:t>Klinicznego Szpitala Wojewódzkiego Nr 2 im. Św. Jadwigi Królowej w Rzeszowie nagrodę roczną za 202</w:t>
      </w:r>
      <w:r w:rsidR="003A2657">
        <w:rPr>
          <w:rFonts w:ascii="Arial" w:hAnsi="Arial" w:cs="Arial"/>
          <w:szCs w:val="24"/>
        </w:rPr>
        <w:t>2</w:t>
      </w:r>
      <w:r w:rsidRPr="00600AEF">
        <w:rPr>
          <w:rFonts w:ascii="Arial" w:hAnsi="Arial" w:cs="Arial"/>
          <w:szCs w:val="24"/>
        </w:rPr>
        <w:t xml:space="preserve">r. w wysokości </w:t>
      </w:r>
      <w:r w:rsidR="004B5E53">
        <w:rPr>
          <w:rFonts w:ascii="Arial" w:hAnsi="Arial" w:cs="Arial"/>
          <w:szCs w:val="24"/>
        </w:rPr>
        <w:t>dwukr</w:t>
      </w:r>
      <w:r w:rsidR="00633C27">
        <w:rPr>
          <w:rFonts w:ascii="Arial" w:hAnsi="Arial" w:cs="Arial"/>
          <w:szCs w:val="24"/>
        </w:rPr>
        <w:t>ot</w:t>
      </w:r>
      <w:r w:rsidR="004B5E53">
        <w:rPr>
          <w:rFonts w:ascii="Arial" w:hAnsi="Arial" w:cs="Arial"/>
          <w:szCs w:val="24"/>
        </w:rPr>
        <w:t>ności</w:t>
      </w:r>
      <w:r w:rsidRPr="00600AEF">
        <w:rPr>
          <w:rFonts w:ascii="Arial" w:hAnsi="Arial" w:cs="Arial"/>
          <w:szCs w:val="24"/>
        </w:rPr>
        <w:t xml:space="preserve"> jego przeciętnego m</w:t>
      </w:r>
      <w:r>
        <w:rPr>
          <w:rFonts w:ascii="Arial" w:hAnsi="Arial" w:cs="Arial"/>
          <w:szCs w:val="24"/>
        </w:rPr>
        <w:t xml:space="preserve">iesięcznego wynagrodzenia </w:t>
      </w:r>
      <w:r w:rsidR="00D808F5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202</w:t>
      </w:r>
      <w:r w:rsidR="003A2657">
        <w:rPr>
          <w:rFonts w:ascii="Arial" w:hAnsi="Arial" w:cs="Arial"/>
          <w:szCs w:val="24"/>
        </w:rPr>
        <w:t>2</w:t>
      </w:r>
      <w:r w:rsidRPr="00600AEF">
        <w:rPr>
          <w:rFonts w:ascii="Arial" w:hAnsi="Arial" w:cs="Arial"/>
          <w:szCs w:val="24"/>
        </w:rPr>
        <w:t xml:space="preserve"> r.</w:t>
      </w:r>
      <w:r w:rsidR="00926FE2">
        <w:rPr>
          <w:rFonts w:ascii="Arial" w:hAnsi="Arial" w:cs="Arial"/>
          <w:szCs w:val="24"/>
        </w:rPr>
        <w:t xml:space="preserve"> </w:t>
      </w:r>
    </w:p>
    <w:p w14:paraId="1682CFB5" w14:textId="77777777" w:rsidR="00AA5C14" w:rsidRPr="00926FE2" w:rsidRDefault="00AA5C14" w:rsidP="00926FE2">
      <w:pPr>
        <w:overflowPunct w:val="0"/>
        <w:autoSpaceDE w:val="0"/>
        <w:autoSpaceDN w:val="0"/>
        <w:adjustRightInd w:val="0"/>
        <w:spacing w:line="240" w:lineRule="auto"/>
        <w:ind w:left="3540" w:firstLine="708"/>
        <w:rPr>
          <w:rFonts w:ascii="Arial" w:hAnsi="Arial" w:cs="Arial"/>
          <w:b/>
          <w:szCs w:val="24"/>
        </w:rPr>
      </w:pPr>
      <w:r w:rsidRPr="00600AEF">
        <w:rPr>
          <w:rFonts w:ascii="Arial" w:hAnsi="Arial" w:cs="Arial"/>
          <w:b/>
          <w:szCs w:val="24"/>
        </w:rPr>
        <w:t>§ 2</w:t>
      </w:r>
    </w:p>
    <w:p w14:paraId="33671750" w14:textId="77777777" w:rsidR="00AA5C14" w:rsidRPr="00600AEF" w:rsidRDefault="00AA5C14" w:rsidP="00AA5C14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 w:rsidRPr="00600AEF">
        <w:rPr>
          <w:rFonts w:ascii="Arial" w:hAnsi="Arial" w:cs="Arial"/>
          <w:szCs w:val="24"/>
        </w:rPr>
        <w:t xml:space="preserve">Nagroda, o której mowa w § 1 wypłacona zostanie ze środków finansowych </w:t>
      </w:r>
      <w:r>
        <w:rPr>
          <w:rFonts w:ascii="Arial" w:hAnsi="Arial" w:cs="Arial"/>
          <w:szCs w:val="24"/>
        </w:rPr>
        <w:t>Klinicznego Szpitala Wojewódzkiego Nr 2 im. Św. Jadwigi Królowej w Rzeszowie.</w:t>
      </w:r>
    </w:p>
    <w:p w14:paraId="14F6399F" w14:textId="77777777" w:rsidR="00AA5C14" w:rsidRPr="00926FE2" w:rsidRDefault="00AA5C14" w:rsidP="00926FE2">
      <w:pPr>
        <w:overflowPunct w:val="0"/>
        <w:autoSpaceDE w:val="0"/>
        <w:autoSpaceDN w:val="0"/>
        <w:adjustRightInd w:val="0"/>
        <w:spacing w:before="240" w:line="240" w:lineRule="auto"/>
        <w:ind w:left="3540" w:firstLine="708"/>
        <w:rPr>
          <w:rFonts w:ascii="Arial" w:hAnsi="Arial" w:cs="Arial"/>
          <w:b/>
          <w:szCs w:val="24"/>
        </w:rPr>
      </w:pPr>
      <w:r w:rsidRPr="00600AEF">
        <w:rPr>
          <w:rFonts w:ascii="Arial" w:hAnsi="Arial" w:cs="Arial"/>
          <w:b/>
          <w:szCs w:val="24"/>
        </w:rPr>
        <w:t>§ 3</w:t>
      </w:r>
    </w:p>
    <w:p w14:paraId="450D4F45" w14:textId="77777777" w:rsidR="00AA5C14" w:rsidRPr="00600AEF" w:rsidRDefault="00AA5C14" w:rsidP="00AA5C14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 w:rsidRPr="00600AEF">
        <w:rPr>
          <w:rFonts w:ascii="Arial" w:hAnsi="Arial" w:cs="Arial"/>
          <w:szCs w:val="24"/>
        </w:rPr>
        <w:t>Wykonanie uchwały powierza się Marszałkowi Województwa Podkarpackiego.</w:t>
      </w:r>
    </w:p>
    <w:p w14:paraId="2AA6E0FC" w14:textId="77777777" w:rsidR="00AA5C14" w:rsidRPr="00926FE2" w:rsidRDefault="00AA5C14" w:rsidP="00926FE2">
      <w:pPr>
        <w:overflowPunct w:val="0"/>
        <w:autoSpaceDE w:val="0"/>
        <w:autoSpaceDN w:val="0"/>
        <w:adjustRightInd w:val="0"/>
        <w:spacing w:before="240" w:line="240" w:lineRule="auto"/>
        <w:ind w:left="3540" w:firstLine="708"/>
        <w:rPr>
          <w:rFonts w:ascii="Arial" w:hAnsi="Arial" w:cs="Arial"/>
          <w:b/>
          <w:szCs w:val="24"/>
        </w:rPr>
      </w:pPr>
      <w:r w:rsidRPr="00600AEF">
        <w:rPr>
          <w:rFonts w:ascii="Arial" w:hAnsi="Arial" w:cs="Arial"/>
          <w:b/>
          <w:szCs w:val="24"/>
        </w:rPr>
        <w:t>§ 4</w:t>
      </w:r>
    </w:p>
    <w:p w14:paraId="5F11F1FF" w14:textId="77777777" w:rsidR="00673100" w:rsidRDefault="00AA5C14" w:rsidP="00673100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4"/>
        </w:rPr>
      </w:pPr>
      <w:r w:rsidRPr="00600AEF">
        <w:rPr>
          <w:rFonts w:ascii="Arial" w:hAnsi="Arial" w:cs="Arial"/>
          <w:szCs w:val="24"/>
        </w:rPr>
        <w:t>Uchwała wchodzi w życie z dniem podjęcia.</w:t>
      </w:r>
      <w:r w:rsidR="00673100" w:rsidRPr="00600AEF">
        <w:rPr>
          <w:rFonts w:ascii="Arial" w:hAnsi="Arial" w:cs="Arial"/>
          <w:b/>
          <w:szCs w:val="24"/>
        </w:rPr>
        <w:t xml:space="preserve"> </w:t>
      </w:r>
    </w:p>
    <w:p w14:paraId="39B18EFB" w14:textId="77777777" w:rsidR="005C088A" w:rsidRDefault="005C088A" w:rsidP="00673100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4"/>
        </w:rPr>
      </w:pPr>
    </w:p>
    <w:p w14:paraId="2388D011" w14:textId="77777777" w:rsidR="005C088A" w:rsidRPr="005322A8" w:rsidRDefault="005C088A" w:rsidP="005C088A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5322A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2A2E3A8" w14:textId="77777777" w:rsidR="005C088A" w:rsidRPr="005322A8" w:rsidRDefault="005C088A" w:rsidP="005C088A">
      <w:pPr>
        <w:rPr>
          <w:rFonts w:ascii="Arial" w:eastAsiaTheme="minorEastAsia" w:hAnsi="Arial" w:cs="Arial"/>
          <w:sz w:val="22"/>
        </w:rPr>
      </w:pPr>
      <w:r w:rsidRPr="005322A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B6B91F5" w14:textId="77777777" w:rsidR="005C088A" w:rsidRDefault="005C088A" w:rsidP="00673100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4"/>
        </w:rPr>
      </w:pPr>
    </w:p>
    <w:p w14:paraId="5187BACC" w14:textId="6C8084F6" w:rsidR="00AA5C14" w:rsidRPr="00600AEF" w:rsidRDefault="00673100" w:rsidP="005C088A">
      <w:pPr>
        <w:spacing w:after="160" w:line="259" w:lineRule="auto"/>
        <w:jc w:val="left"/>
        <w:rPr>
          <w:rFonts w:ascii="Arial" w:hAnsi="Arial" w:cs="Arial"/>
        </w:rPr>
      </w:pPr>
      <w:r w:rsidRPr="00600AEF">
        <w:rPr>
          <w:rFonts w:ascii="Arial" w:hAnsi="Arial" w:cs="Arial"/>
        </w:rPr>
        <w:t xml:space="preserve"> </w:t>
      </w:r>
    </w:p>
    <w:p w14:paraId="5F16110E" w14:textId="77777777" w:rsidR="005E05F4" w:rsidRDefault="005E05F4"/>
    <w:sectPr w:rsidR="005E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494099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32"/>
    <w:rsid w:val="00182ACE"/>
    <w:rsid w:val="001E29A4"/>
    <w:rsid w:val="002520D9"/>
    <w:rsid w:val="003A2657"/>
    <w:rsid w:val="003B0F18"/>
    <w:rsid w:val="003F28E5"/>
    <w:rsid w:val="003F2E8B"/>
    <w:rsid w:val="0045260C"/>
    <w:rsid w:val="00470CE1"/>
    <w:rsid w:val="004B5E53"/>
    <w:rsid w:val="005C088A"/>
    <w:rsid w:val="005E05F4"/>
    <w:rsid w:val="00633C27"/>
    <w:rsid w:val="00673100"/>
    <w:rsid w:val="00694D3F"/>
    <w:rsid w:val="00873AA9"/>
    <w:rsid w:val="008748FA"/>
    <w:rsid w:val="008E0CB5"/>
    <w:rsid w:val="00926FE2"/>
    <w:rsid w:val="00996632"/>
    <w:rsid w:val="00A10F15"/>
    <w:rsid w:val="00A40323"/>
    <w:rsid w:val="00AA128B"/>
    <w:rsid w:val="00AA5C14"/>
    <w:rsid w:val="00BC409E"/>
    <w:rsid w:val="00BE4B4E"/>
    <w:rsid w:val="00C03CBC"/>
    <w:rsid w:val="00C07B49"/>
    <w:rsid w:val="00D77CF4"/>
    <w:rsid w:val="00D808F5"/>
    <w:rsid w:val="00DA1575"/>
    <w:rsid w:val="00F3519B"/>
    <w:rsid w:val="00F40EFC"/>
    <w:rsid w:val="00F4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ED0D"/>
  <w15:chartTrackingRefBased/>
  <w15:docId w15:val="{326CBF7D-459C-47B5-9E63-FAED9B82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C1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1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51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51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CB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8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F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51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51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51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550_11654_23</dc:title>
  <dc:subject/>
  <dc:creator>Bróż-Szaluś Beata</dc:creator>
  <cp:keywords/>
  <dc:description/>
  <cp:lastModifiedBy>.</cp:lastModifiedBy>
  <cp:revision>23</cp:revision>
  <cp:lastPrinted>2023-12-20T07:09:00Z</cp:lastPrinted>
  <dcterms:created xsi:type="dcterms:W3CDTF">2022-10-06T10:08:00Z</dcterms:created>
  <dcterms:modified xsi:type="dcterms:W3CDTF">2023-12-21T11:02:00Z</dcterms:modified>
</cp:coreProperties>
</file>